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Procès Verbal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MAISON DE LA CULTURE DU PIC CHAMPLAIN- ASSEMBLÉE GÉNÉRALE ANNUELLE 2020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 Novembre 2020 - </w:t>
      </w:r>
      <w:r w:rsidDel="00000000" w:rsidR="00000000" w:rsidRPr="00000000">
        <w:rPr>
          <w:b w:val="1"/>
          <w:sz w:val="24"/>
          <w:szCs w:val="24"/>
          <w:rtl w:val="0"/>
        </w:rPr>
        <w:t xml:space="preserve"> par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284" w:right="0" w:firstLine="0"/>
        <w:jc w:val="left"/>
        <w:rPr>
          <w:sz w:val="24"/>
          <w:szCs w:val="24"/>
        </w:rPr>
        <w:sectPr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Étaient présents: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Jean-Philippe Catelier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Noémie Gagnon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Eve Desrochers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Anne-Marie Dessurault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Richard Lemay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Laurence Deslauriers-Chouinard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Pierre Lepage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Gianni Gamba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Danielle Brabant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Patricia Ho-Yi Wang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Simon Carignan</w:t>
      </w:r>
    </w:p>
    <w:p w:rsidR="00000000" w:rsidDel="00000000" w:rsidP="00000000" w:rsidRDefault="00000000" w:rsidRPr="00000000" w14:paraId="00000013">
      <w:pPr>
        <w:spacing w:after="0" w:line="240" w:lineRule="auto"/>
        <w:ind w:left="-284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Robin Servant</w:t>
      </w:r>
    </w:p>
    <w:p w:rsidR="00000000" w:rsidDel="00000000" w:rsidP="00000000" w:rsidRDefault="00000000" w:rsidRPr="00000000" w14:paraId="00000014">
      <w:pPr>
        <w:spacing w:after="0" w:line="240" w:lineRule="auto"/>
        <w:ind w:left="-284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-284" w:firstLine="0"/>
        <w:rPr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480" w:lineRule="auto"/>
        <w:ind w:left="-28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480" w:lineRule="auto"/>
        <w:ind w:left="-28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Ordre du jour</w:t>
      </w:r>
    </w:p>
    <w:p w:rsidR="00000000" w:rsidDel="00000000" w:rsidP="00000000" w:rsidRDefault="00000000" w:rsidRPr="00000000" w14:paraId="00000018">
      <w:pPr>
        <w:spacing w:after="0" w:line="48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  Ouverture de l’assemblée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48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  Nomination d’un.e président.e et d’un.e secrétaire d’assemblée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48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  Lecture et adoption du projet d’ordre du jour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48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  Lecture et adoption du procès-verbal de l’AGA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480" w:lineRule="auto"/>
        <w:ind w:lef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  Présentation du rapport d’activités 2019-2020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480" w:lineRule="auto"/>
        <w:ind w:hanging="2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  Présentation des états financiers 2019-2020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480" w:lineRule="auto"/>
        <w:ind w:hanging="2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  Orientations pour l’organisme en 2019-2020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480" w:lineRule="auto"/>
        <w:ind w:hanging="2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  Élection des administrateur.es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420" w:hanging="1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Postes vacants / Mises en candidatures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420" w:hanging="1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Nomination d’un.e président.e et d’un.e secrétaire d’élection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480" w:lineRule="auto"/>
        <w:ind w:left="420" w:hanging="1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Élection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120" w:line="480" w:lineRule="auto"/>
        <w:ind w:hanging="4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  Varia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480" w:lineRule="auto"/>
        <w:ind w:hanging="4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  Levée de l’assemblée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284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  Ouverture de l’assemblée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284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l’assemblée est ouverte à 19h35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284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  Nomination d’un.e président.e et d’un.e secrétaire d’assemblée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284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Noémie propose Jean-Philippe Catellier comme président et Robin Servant comme secrétaire.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284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Appuyé par Pierre Lepage.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284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  Lecture et adoption du projet d’ordre du jour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284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Richard Lemay propose l’adoption de l’ordre du jour tel que modifié, appuyé par Noémie Gagnon.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284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  Lecture et adoption du procès-verbal de l’AGA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284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Jean-Philippe fait la lecture du PV de la dernière AGA.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284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Noémie Gagnon fait le point sur la situation de Lutte à L’est: il  ne s’est pas passé grand chose avec Lutte à l’est à cause de la Covid.  La réflexion sur le membership et l’utilisation des lieux a été suspendue à cause de la COVID mais une consultation sur ce sujet est prévue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284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Noémie propose l’Adoption du PV, appuyé par Pierre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284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-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  Présentation du rapport d’activités 2019-2020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hanging="28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Après la lecture du mot du président par Jean-Philippe, Noémie et Eve font la présentation du rapport d'activité.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hanging="28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Noémie fait remarquer que les cachets des artistes animateurs des ateliers ont été versés malgré leur annulation à cause de la Covid.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hanging="28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Jean-Philippe fait la présentation des Résidences musicales au Moulin de l’été 2019 et des activités hors programmation des Résidences.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hanging="28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 se demande si Wydah ont fait une performance suite à leur résidence.  L'enquête est en cours!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hanging="28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Noémie souligne l’apport de Zornitsa Halacheva à la MCPC par l’intermédiaire du projet Dis-moi ton Bic suite à la réalisation d’Ateliers de Kasala et d’une magnifique publication dont nous referont imprimer des copies.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hanging="28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Jean-Philippe fait une présentation du projet de la radio et des différentes activités qui y ont été rattachées.  Malgré la COVID la radio a pris son envol grâce aux deux coordonnateurs qui s’y sont succédé, Thomas Gaudet Asselin et Patricia Ho-Yi Wang.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hanging="28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Noémie présente le projet de murale pour lequel une demande de subvention à la ville de Rimouski a été déposée.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hanging="28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Une rencontre a eu lieu  avec les architectes de la ville de Rimouski concernant notre projet de réaménagement.  Notre vision d’un lieu de création communautaire est à défendre auprès de la ville mais il est de très bonne augure de voir le projet cheminer.  Thomas Gaudet Asselin félicite l’équipe pour l’avancement du projet de réaménagement.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hanging="28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hanging="2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  Présentation des états financiers 2019-2020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hanging="28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Eve fait la présentation des états financiers au 30 juin 2020.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hanging="2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7.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 Orientations pour l’organisme en 2019-2020</w:t>
      </w:r>
    </w:p>
    <w:p w:rsidR="00000000" w:rsidDel="00000000" w:rsidP="00000000" w:rsidRDefault="00000000" w:rsidRPr="00000000" w14:paraId="00000042">
      <w:pPr>
        <w:spacing w:after="0" w:line="480" w:lineRule="auto"/>
        <w:ind w:hanging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Noémie fait la présentation des orientations de la MCPC à court et moyen terme.  </w:t>
      </w:r>
    </w:p>
    <w:p w:rsidR="00000000" w:rsidDel="00000000" w:rsidP="00000000" w:rsidRDefault="00000000" w:rsidRPr="00000000" w14:paraId="00000043">
      <w:pPr>
        <w:spacing w:after="0" w:line="480" w:lineRule="auto"/>
        <w:ind w:hanging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COURT TERME</w:t>
      </w:r>
    </w:p>
    <w:p w:rsidR="00000000" w:rsidDel="00000000" w:rsidP="00000000" w:rsidRDefault="00000000" w:rsidRPr="00000000" w14:paraId="00000044">
      <w:pPr>
        <w:spacing w:after="0" w:line="480" w:lineRule="auto"/>
        <w:ind w:hanging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Mettre en place une programmation d’activités adaptées à la COVID-­‐19;</w:t>
      </w:r>
    </w:p>
    <w:p w:rsidR="00000000" w:rsidDel="00000000" w:rsidP="00000000" w:rsidRDefault="00000000" w:rsidRPr="00000000" w14:paraId="00000045">
      <w:pPr>
        <w:spacing w:after="0" w:line="480" w:lineRule="auto"/>
        <w:ind w:hanging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Augmenter l’offre d’activités pour adolescents;</w:t>
      </w:r>
    </w:p>
    <w:p w:rsidR="00000000" w:rsidDel="00000000" w:rsidP="00000000" w:rsidRDefault="00000000" w:rsidRPr="00000000" w14:paraId="00000046">
      <w:pPr>
        <w:spacing w:after="0" w:line="480" w:lineRule="auto"/>
        <w:ind w:hanging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Augmenter le nombre d’expositions présentées dans la salle multifonction;</w:t>
      </w:r>
    </w:p>
    <w:p w:rsidR="00000000" w:rsidDel="00000000" w:rsidP="00000000" w:rsidRDefault="00000000" w:rsidRPr="00000000" w14:paraId="00000047">
      <w:pPr>
        <w:spacing w:after="0" w:line="480" w:lineRule="auto"/>
        <w:ind w:hanging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Augmenter le nombre de résidences de création dans les locaux de la MCPC;</w:t>
      </w:r>
    </w:p>
    <w:p w:rsidR="00000000" w:rsidDel="00000000" w:rsidP="00000000" w:rsidRDefault="00000000" w:rsidRPr="00000000" w14:paraId="00000048">
      <w:pPr>
        <w:spacing w:after="0" w:line="480" w:lineRule="auto"/>
        <w:ind w:hanging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MOYEN TERME</w:t>
      </w:r>
    </w:p>
    <w:p w:rsidR="00000000" w:rsidDel="00000000" w:rsidP="00000000" w:rsidRDefault="00000000" w:rsidRPr="00000000" w14:paraId="00000049">
      <w:pPr>
        <w:spacing w:after="0" w:line="480" w:lineRule="auto"/>
        <w:ind w:hanging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Améliorer la gestion des réservations de salle et du matériel et les communications aux</w:t>
      </w:r>
    </w:p>
    <w:p w:rsidR="00000000" w:rsidDel="00000000" w:rsidP="00000000" w:rsidRDefault="00000000" w:rsidRPr="00000000" w14:paraId="0000004A">
      <w:pPr>
        <w:spacing w:after="0" w:line="480" w:lineRule="auto"/>
        <w:ind w:hanging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membres;</w:t>
      </w:r>
    </w:p>
    <w:p w:rsidR="00000000" w:rsidDel="00000000" w:rsidP="00000000" w:rsidRDefault="00000000" w:rsidRPr="00000000" w14:paraId="0000004B">
      <w:pPr>
        <w:spacing w:after="0" w:line="480" w:lineRule="auto"/>
        <w:ind w:hanging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Améliorer l’indépendance et l’insonorisation de chaque espace;</w:t>
      </w:r>
    </w:p>
    <w:p w:rsidR="00000000" w:rsidDel="00000000" w:rsidP="00000000" w:rsidRDefault="00000000" w:rsidRPr="00000000" w14:paraId="0000004C">
      <w:pPr>
        <w:spacing w:after="0" w:line="480" w:lineRule="auto"/>
        <w:ind w:hanging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Augmenter l’accessibilité du local;</w:t>
      </w:r>
    </w:p>
    <w:p w:rsidR="00000000" w:rsidDel="00000000" w:rsidP="00000000" w:rsidRDefault="00000000" w:rsidRPr="00000000" w14:paraId="0000004D">
      <w:pPr>
        <w:spacing w:after="0" w:line="480" w:lineRule="auto"/>
        <w:ind w:hanging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Augmenter les heures du poste de coordination;</w:t>
      </w:r>
    </w:p>
    <w:p w:rsidR="00000000" w:rsidDel="00000000" w:rsidP="00000000" w:rsidRDefault="00000000" w:rsidRPr="00000000" w14:paraId="0000004E">
      <w:pPr>
        <w:spacing w:after="0" w:line="480" w:lineRule="auto"/>
        <w:ind w:hanging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Développer les partenariats avec les organismes du Bic;</w:t>
      </w:r>
    </w:p>
    <w:p w:rsidR="00000000" w:rsidDel="00000000" w:rsidP="00000000" w:rsidRDefault="00000000" w:rsidRPr="00000000" w14:paraId="0000004F">
      <w:pPr>
        <w:spacing w:after="0" w:line="480" w:lineRule="auto"/>
        <w:ind w:hanging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Participer au développement du projet de parc intergénérationnel;</w:t>
      </w:r>
    </w:p>
    <w:p w:rsidR="00000000" w:rsidDel="00000000" w:rsidP="00000000" w:rsidRDefault="00000000" w:rsidRPr="00000000" w14:paraId="00000050">
      <w:pPr>
        <w:spacing w:after="0" w:line="480" w:lineRule="auto"/>
        <w:ind w:hanging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Poursuivre l’implantation de Radio Bic dans la communauté.</w:t>
      </w:r>
    </w:p>
    <w:p w:rsidR="00000000" w:rsidDel="00000000" w:rsidP="00000000" w:rsidRDefault="00000000" w:rsidRPr="00000000" w14:paraId="00000051">
      <w:pPr>
        <w:spacing w:after="0" w:line="480" w:lineRule="auto"/>
        <w:ind w:hanging="2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Richard félicite l’équipe en place pour le travail accompli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hanging="28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hanging="2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  Élection des administrateur.es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1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Postes vacants / Mises en candidatures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14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14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Les postes de Jean-Philippe Catellier, Pierre Lepage et Gianni Gamba sont en élections.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14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1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Nomination d’un.e président.e et d’un.e secrétaire d’élection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20" w:right="0" w:hanging="14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20" w:right="0" w:hanging="14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Noémie se propose comme présidente d'élection et est appuyée par Richard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20" w:right="0" w:hanging="14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Gianni Propose Jean-Philippe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20" w:right="0" w:hanging="14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Noémie Propose Laurence Deslauriers-Chouinard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20" w:right="0" w:hanging="14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Richard propose Gianni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20" w:right="0" w:hanging="14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Noémie propose Pierre Lepage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20" w:right="0" w:hanging="14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Pierre propose Anne-Marie Dessurault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20" w:right="0" w:hanging="14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Richard propose Simon Carignan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20" w:right="0" w:hanging="14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20" w:right="0" w:hanging="14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Simon refuse la mise en candidature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20" w:right="0" w:hanging="14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Anne-Marie refuse la mise en candidature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20" w:right="0" w:hanging="14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Pierre accepte la mise en candidature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20" w:right="0" w:hanging="14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Gianni refusela mise en candidature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20" w:right="0" w:hanging="14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Laurence accepte la mise en candidature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20" w:right="0" w:hanging="14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Jean-Philippe Catellier accepte la mise en candidature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20" w:right="0" w:hanging="1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Élection</w:t>
      </w:r>
    </w:p>
    <w:p w:rsidR="00000000" w:rsidDel="00000000" w:rsidP="00000000" w:rsidRDefault="00000000" w:rsidRPr="00000000" w14:paraId="00000069">
      <w:pPr>
        <w:spacing w:after="0"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Laurence, Jean-Philippe et Pierre sont élus sans oppositions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20" w:right="0" w:hanging="14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20" w:right="0" w:hanging="14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Pierre souligne le travail de Gianni au sein du conseil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420" w:right="0" w:hanging="14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Jean-Philippe propose que la section de musique porte le nom de Gianni Gamba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480" w:lineRule="auto"/>
        <w:ind w:left="0" w:right="0" w:hanging="42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480" w:lineRule="auto"/>
        <w:ind w:left="0" w:right="0" w:hanging="4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  Vari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hanging="42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Aucun point n’est soulevé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hanging="42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hanging="4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  Levée de l’assemblée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hanging="420"/>
        <w:jc w:val="left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Richard propose la levée de l’assemblée à 21h40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00331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fr-C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hTDVh+j2mmZjl8Ttz0smDS29kw==">AMUW2mU3lyZSVgf83AS66x1UuknjpgAFY8BWTUvcd4wq2JC7pvPAZlVdQ7Dc3eJ3uyi2vPsLW1+bSIj2yxLl0I/brQMsCcgMAXvY4V1f8LAMOuU3yuhMM3Py4dQ1+2KSOotLldgc4AKV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2020-11-30T22:08:00Z</dcterms:created>
  <dc:creator>Eve</dc:creator>
</cp:coreProperties>
</file>